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8425" w14:textId="77777777" w:rsidR="00AF548F" w:rsidRDefault="00E004B6" w:rsidP="00AF548F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1" layoutInCell="1" allowOverlap="1" wp14:anchorId="0479849D" wp14:editId="0479849E">
            <wp:simplePos x="0" y="0"/>
            <wp:positionH relativeFrom="page">
              <wp:posOffset>5766435</wp:posOffset>
            </wp:positionH>
            <wp:positionV relativeFrom="page">
              <wp:posOffset>459740</wp:posOffset>
            </wp:positionV>
            <wp:extent cx="1367790" cy="550545"/>
            <wp:effectExtent l="0" t="0" r="3810" b="1905"/>
            <wp:wrapNone/>
            <wp:docPr id="2" name="Bild 2" descr="SM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98426" w14:textId="77777777" w:rsidR="00AF548F" w:rsidRDefault="00AF548F" w:rsidP="00AF548F"/>
    <w:p w14:paraId="04798427" w14:textId="77777777" w:rsidR="00E56BB6" w:rsidRDefault="00E56BB6" w:rsidP="00E56BB6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89"/>
        <w:gridCol w:w="3915"/>
      </w:tblGrid>
      <w:tr w:rsidR="00AF548F" w:rsidRPr="00932BEA" w14:paraId="04798431" w14:textId="77777777" w:rsidTr="00233F3D">
        <w:trPr>
          <w:trHeight w:hRule="exact" w:val="2518"/>
        </w:trPr>
        <w:tc>
          <w:tcPr>
            <w:tcW w:w="4706" w:type="dxa"/>
          </w:tcPr>
          <w:p w14:paraId="6514EDE3" w14:textId="6A351828" w:rsidR="00E30B8A" w:rsidRDefault="00E30B8A" w:rsidP="000F3629">
            <w:pPr>
              <w:pStyle w:val="Adressat"/>
              <w:rPr>
                <w:rFonts w:cs="Arial"/>
                <w:color w:val="56343B"/>
                <w:szCs w:val="22"/>
                <w:shd w:val="clear" w:color="auto" w:fill="FAFAFA"/>
              </w:rPr>
            </w:pPr>
            <w:r>
              <w:rPr>
                <w:rFonts w:cs="Arial"/>
                <w:color w:val="56343B"/>
                <w:szCs w:val="22"/>
                <w:shd w:val="clear" w:color="auto" w:fill="FAFAFA"/>
              </w:rPr>
              <w:t>Bollebygds kommun</w:t>
            </w:r>
          </w:p>
          <w:p w14:paraId="0479842C" w14:textId="7B00B461" w:rsidR="00464DCD" w:rsidRDefault="004E4DCC" w:rsidP="000F3629">
            <w:pPr>
              <w:pStyle w:val="Adressat"/>
              <w:rPr>
                <w:rFonts w:cs="Arial"/>
                <w:color w:val="56343B"/>
                <w:szCs w:val="22"/>
                <w:shd w:val="clear" w:color="auto" w:fill="FAFAFA"/>
              </w:rPr>
            </w:pPr>
            <w:proofErr w:type="spellStart"/>
            <w:r w:rsidRPr="004E4DCC">
              <w:rPr>
                <w:rFonts w:cs="Arial"/>
                <w:color w:val="56343B"/>
                <w:szCs w:val="22"/>
                <w:shd w:val="clear" w:color="auto" w:fill="FAFAFA"/>
              </w:rPr>
              <w:t>Ballebovägen</w:t>
            </w:r>
            <w:proofErr w:type="spellEnd"/>
            <w:r w:rsidRPr="004E4DCC">
              <w:rPr>
                <w:rFonts w:cs="Arial"/>
                <w:color w:val="56343B"/>
                <w:szCs w:val="22"/>
                <w:shd w:val="clear" w:color="auto" w:fill="FAFAFA"/>
              </w:rPr>
              <w:t xml:space="preserve"> 2</w:t>
            </w:r>
            <w:r w:rsidRPr="004E4DCC">
              <w:rPr>
                <w:rFonts w:cs="Arial"/>
                <w:color w:val="56343B"/>
                <w:szCs w:val="22"/>
              </w:rPr>
              <w:br/>
            </w:r>
            <w:r w:rsidRPr="004E4DCC">
              <w:rPr>
                <w:rFonts w:cs="Arial"/>
                <w:color w:val="56343B"/>
                <w:szCs w:val="22"/>
                <w:shd w:val="clear" w:color="auto" w:fill="FAFAFA"/>
              </w:rPr>
              <w:t>517 83 Bollebygd</w:t>
            </w:r>
          </w:p>
          <w:p w14:paraId="08BF2C87" w14:textId="77777777" w:rsidR="004E4DCC" w:rsidRPr="004E4DCC" w:rsidRDefault="004E4DCC" w:rsidP="000F3629">
            <w:pPr>
              <w:pStyle w:val="Adressat"/>
              <w:rPr>
                <w:szCs w:val="22"/>
              </w:rPr>
            </w:pPr>
          </w:p>
          <w:p w14:paraId="3635B8D8" w14:textId="0F349FA1" w:rsidR="00991ADE" w:rsidRDefault="009E6394" w:rsidP="000F3629">
            <w:pPr>
              <w:pStyle w:val="Adressat"/>
            </w:pPr>
            <w:hyperlink r:id="rId9" w:history="1">
              <w:r w:rsidR="00991ADE" w:rsidRPr="004B50F8">
                <w:rPr>
                  <w:rStyle w:val="Hyperlnk"/>
                </w:rPr>
                <w:t>oversiktsplan@bollebygd.se</w:t>
              </w:r>
            </w:hyperlink>
          </w:p>
          <w:p w14:paraId="0479842D" w14:textId="4AF50E63" w:rsidR="00991ADE" w:rsidRDefault="00991ADE" w:rsidP="000F3629">
            <w:pPr>
              <w:pStyle w:val="Adressat"/>
              <w:rPr>
                <w:sz w:val="20"/>
              </w:rPr>
            </w:pPr>
          </w:p>
        </w:tc>
        <w:tc>
          <w:tcPr>
            <w:tcW w:w="4014" w:type="dxa"/>
          </w:tcPr>
          <w:p w14:paraId="0479842E" w14:textId="0B63AC53" w:rsidR="00AF548F" w:rsidRPr="00BE7488" w:rsidRDefault="00AF548F" w:rsidP="00EB2ED8">
            <w:pPr>
              <w:pStyle w:val="Adressat"/>
              <w:rPr>
                <w:rFonts w:cs="Arial"/>
                <w:sz w:val="20"/>
                <w:lang w:val="nb-NO"/>
              </w:rPr>
            </w:pPr>
            <w:bookmarkStart w:id="1" w:name="LDate"/>
            <w:r w:rsidRPr="00BE7488">
              <w:rPr>
                <w:rFonts w:cs="Arial"/>
                <w:b/>
                <w:sz w:val="20"/>
                <w:lang w:val="nb-NO"/>
              </w:rPr>
              <w:t>Datum:</w:t>
            </w:r>
            <w:bookmarkEnd w:id="1"/>
            <w:r w:rsidRPr="00BE7488">
              <w:rPr>
                <w:rFonts w:cs="Arial"/>
                <w:sz w:val="20"/>
                <w:lang w:val="nb-NO"/>
              </w:rPr>
              <w:t xml:space="preserve"> </w:t>
            </w:r>
            <w:r w:rsidR="00D62E23">
              <w:rPr>
                <w:rFonts w:cs="Arial"/>
                <w:sz w:val="20"/>
                <w:lang w:val="nb-NO"/>
              </w:rPr>
              <w:t>2020</w:t>
            </w:r>
            <w:r w:rsidR="00713068">
              <w:rPr>
                <w:rFonts w:cs="Arial"/>
                <w:sz w:val="20"/>
                <w:lang w:val="nb-NO"/>
              </w:rPr>
              <w:t>-1</w:t>
            </w:r>
            <w:r w:rsidR="004E4DCC">
              <w:rPr>
                <w:rFonts w:cs="Arial"/>
                <w:sz w:val="20"/>
                <w:lang w:val="nb-NO"/>
              </w:rPr>
              <w:t>2-16</w:t>
            </w:r>
          </w:p>
          <w:p w14:paraId="0479842F" w14:textId="3D00A3C6" w:rsidR="00AF548F" w:rsidRPr="00BE7488" w:rsidRDefault="00AF548F" w:rsidP="00EB2ED8">
            <w:pPr>
              <w:pStyle w:val="Adressat"/>
              <w:rPr>
                <w:rFonts w:cs="Arial"/>
                <w:sz w:val="20"/>
                <w:lang w:val="nb-NO"/>
              </w:rPr>
            </w:pPr>
            <w:bookmarkStart w:id="2" w:name="LOurRef"/>
            <w:r w:rsidRPr="00BE7488">
              <w:rPr>
                <w:rFonts w:cs="Arial"/>
                <w:b/>
                <w:sz w:val="20"/>
                <w:lang w:val="nb-NO"/>
              </w:rPr>
              <w:t>Vår referens:</w:t>
            </w:r>
            <w:bookmarkEnd w:id="2"/>
            <w:r w:rsidRPr="00BE7488">
              <w:rPr>
                <w:rFonts w:cs="Arial"/>
                <w:sz w:val="20"/>
                <w:lang w:val="nb-NO"/>
              </w:rPr>
              <w:t xml:space="preserve"> </w:t>
            </w:r>
            <w:r w:rsidR="00D62E23" w:rsidRPr="00991ADE">
              <w:rPr>
                <w:rFonts w:cs="Arial"/>
                <w:sz w:val="20"/>
                <w:lang w:val="nb-NO"/>
              </w:rPr>
              <w:t>2020</w:t>
            </w:r>
            <w:r w:rsidR="006A4F16" w:rsidRPr="00991ADE">
              <w:rPr>
                <w:rFonts w:cs="Arial"/>
                <w:sz w:val="20"/>
                <w:lang w:val="nb-NO"/>
              </w:rPr>
              <w:t>/</w:t>
            </w:r>
            <w:r w:rsidR="00713068" w:rsidRPr="00991ADE">
              <w:rPr>
                <w:sz w:val="20"/>
              </w:rPr>
              <w:t>2144</w:t>
            </w:r>
            <w:r w:rsidR="006A4F16" w:rsidRPr="00991ADE">
              <w:rPr>
                <w:rFonts w:cs="Arial"/>
                <w:sz w:val="20"/>
                <w:lang w:val="nb-NO"/>
              </w:rPr>
              <w:t>/10.1</w:t>
            </w:r>
          </w:p>
          <w:p w14:paraId="04798430" w14:textId="77777777" w:rsidR="00AF548F" w:rsidRPr="00353A98" w:rsidRDefault="00AF548F" w:rsidP="00AC6D17">
            <w:pPr>
              <w:pStyle w:val="Adressat"/>
              <w:rPr>
                <w:rFonts w:cs="Arial"/>
                <w:sz w:val="20"/>
                <w:lang w:val="nb-NO"/>
              </w:rPr>
            </w:pPr>
            <w:bookmarkStart w:id="3" w:name="LYourRef"/>
            <w:r w:rsidRPr="00BE7488">
              <w:rPr>
                <w:b/>
                <w:sz w:val="20"/>
                <w:lang w:val="nb-NO"/>
              </w:rPr>
              <w:t>Er referens:</w:t>
            </w:r>
            <w:r w:rsidRPr="00BE7488">
              <w:rPr>
                <w:sz w:val="20"/>
                <w:lang w:val="nb-NO"/>
              </w:rPr>
              <w:t xml:space="preserve"> </w:t>
            </w:r>
            <w:r w:rsidRPr="00BE7488">
              <w:rPr>
                <w:sz w:val="20"/>
                <w:lang w:val="nb-NO"/>
              </w:rPr>
              <w:br/>
            </w:r>
            <w:bookmarkEnd w:id="3"/>
          </w:p>
        </w:tc>
      </w:tr>
    </w:tbl>
    <w:p w14:paraId="04798432" w14:textId="67CA6D1D" w:rsidR="00233F3D" w:rsidRPr="005A2795" w:rsidRDefault="00233F3D" w:rsidP="00233F3D">
      <w:pPr>
        <w:pStyle w:val="rendemening"/>
        <w:spacing w:before="720" w:after="0"/>
        <w:rPr>
          <w:rFonts w:ascii="Arial Black" w:hAnsi="Arial Black" w:cs="Arial"/>
          <w:b w:val="0"/>
          <w:szCs w:val="28"/>
        </w:rPr>
      </w:pPr>
      <w:bookmarkStart w:id="4" w:name="_Toc2675849"/>
      <w:bookmarkEnd w:id="4"/>
      <w:r w:rsidRPr="005A2795">
        <w:rPr>
          <w:rFonts w:ascii="Arial Black" w:hAnsi="Arial Black" w:cs="Arial"/>
          <w:b w:val="0"/>
          <w:szCs w:val="28"/>
        </w:rPr>
        <w:t>Yttrande över</w:t>
      </w:r>
      <w:r w:rsidR="004E4DCC">
        <w:rPr>
          <w:rFonts w:ascii="Arial Black" w:hAnsi="Arial Black" w:cs="Arial"/>
          <w:b w:val="0"/>
          <w:szCs w:val="28"/>
        </w:rPr>
        <w:t xml:space="preserve"> s</w:t>
      </w:r>
      <w:r w:rsidR="00713068" w:rsidRPr="00713068">
        <w:rPr>
          <w:rFonts w:ascii="Arial Black" w:hAnsi="Arial Black" w:cs="Arial"/>
          <w:b w:val="0"/>
          <w:szCs w:val="28"/>
        </w:rPr>
        <w:t>amråd av Bollebygds kommuns förslag på ny gällande översiktsplan</w:t>
      </w:r>
    </w:p>
    <w:p w14:paraId="04798433" w14:textId="77777777" w:rsidR="00D95CCE" w:rsidRPr="00D95CCE" w:rsidRDefault="00D95CCE" w:rsidP="00D95CCE"/>
    <w:p w14:paraId="04798434" w14:textId="35359A0B" w:rsidR="00D95CCE" w:rsidRDefault="00D95CCE" w:rsidP="00D95CCE">
      <w:pPr>
        <w:rPr>
          <w:szCs w:val="24"/>
        </w:rPr>
      </w:pPr>
      <w:r w:rsidRPr="00713068">
        <w:rPr>
          <w:color w:val="000000"/>
          <w:szCs w:val="24"/>
        </w:rPr>
        <w:t>SMHI har tagit del av rubricera</w:t>
      </w:r>
      <w:r w:rsidR="004E4DCC">
        <w:rPr>
          <w:color w:val="000000"/>
          <w:szCs w:val="24"/>
        </w:rPr>
        <w:t xml:space="preserve">t samråd </w:t>
      </w:r>
      <w:r w:rsidRPr="00713068">
        <w:rPr>
          <w:color w:val="000000"/>
          <w:szCs w:val="24"/>
        </w:rPr>
        <w:t xml:space="preserve">s och har följande synpunkter. </w:t>
      </w:r>
      <w:r w:rsidRPr="00713068">
        <w:rPr>
          <w:szCs w:val="24"/>
        </w:rPr>
        <w:t xml:space="preserve">Yttrandet avgränsas till SMHIs kompetensområden </w:t>
      </w:r>
      <w:r w:rsidR="00863EBC" w:rsidRPr="00713068">
        <w:rPr>
          <w:szCs w:val="24"/>
        </w:rPr>
        <w:t xml:space="preserve">oceanografi, </w:t>
      </w:r>
      <w:r w:rsidRPr="00713068">
        <w:rPr>
          <w:szCs w:val="24"/>
        </w:rPr>
        <w:t>hydrologi (enbart ytvatten)</w:t>
      </w:r>
      <w:r w:rsidRPr="00713068">
        <w:rPr>
          <w:color w:val="000000"/>
          <w:szCs w:val="24"/>
        </w:rPr>
        <w:t xml:space="preserve"> och </w:t>
      </w:r>
      <w:r w:rsidRPr="00713068">
        <w:rPr>
          <w:szCs w:val="24"/>
        </w:rPr>
        <w:t>meteorologi (inklusive luftmiljö och buller).</w:t>
      </w:r>
    </w:p>
    <w:p w14:paraId="04798436" w14:textId="77777777" w:rsidR="00C60216" w:rsidRDefault="00C60216" w:rsidP="00D95CCE">
      <w:pPr>
        <w:rPr>
          <w:szCs w:val="24"/>
        </w:rPr>
      </w:pPr>
    </w:p>
    <w:p w14:paraId="04798437" w14:textId="77777777" w:rsidR="00344FDC" w:rsidRPr="002F45AE" w:rsidRDefault="00344FDC" w:rsidP="00344FDC">
      <w:pPr>
        <w:rPr>
          <w:b/>
        </w:rPr>
      </w:pPr>
      <w:r w:rsidRPr="002F45AE">
        <w:rPr>
          <w:b/>
        </w:rPr>
        <w:t>Framtida klimatet</w:t>
      </w:r>
    </w:p>
    <w:p w14:paraId="04798438" w14:textId="62FFE6A9" w:rsidR="00EE154E" w:rsidRDefault="005D78E3" w:rsidP="005D78E3">
      <w:r>
        <w:t xml:space="preserve">Vid planering av samhället bör hänsyn tas till det framtida klimatet. Exempelvis förväntas lufttemperaturen att stiga, risken för skyfall öka och flödena i våra vattendrag förändras med </w:t>
      </w:r>
      <w:r w:rsidRPr="00EE154E">
        <w:t xml:space="preserve">ändrade nederbördsförhållanden och snötillgångar. Stormar förväntas inte bli värre eller vanligare än vad de </w:t>
      </w:r>
      <w:r w:rsidR="006F4BA7">
        <w:t xml:space="preserve">historiskt har varit. </w:t>
      </w:r>
    </w:p>
    <w:p w14:paraId="0479843A" w14:textId="272A27B4" w:rsidR="005D78E3" w:rsidRDefault="005D78E3" w:rsidP="005D78E3">
      <w:r w:rsidRPr="00EE154E">
        <w:t>Vi hänvisar också till de regionala klimatanalyserna för länen:</w:t>
      </w:r>
    </w:p>
    <w:p w14:paraId="1741EAC0" w14:textId="60FA7219" w:rsidR="00E33CC2" w:rsidRDefault="009E6394" w:rsidP="005D78E3">
      <w:hyperlink r:id="rId10" w:history="1">
        <w:r w:rsidR="00E33CC2" w:rsidRPr="00712A2C">
          <w:rPr>
            <w:rStyle w:val="Hyperlnk"/>
          </w:rPr>
          <w:t>https://www.smhi.se/pd/klimat/rcp_scenario/county_analysis/rapporter_kartor/14_Vastra_Gotaland/Rapport/Framtidsklimat_i_V%C3%A4stra_G%C3%B6talands_l%C3%A4n_Klimatologi_nr_24.pdf</w:t>
        </w:r>
      </w:hyperlink>
    </w:p>
    <w:p w14:paraId="0479843C" w14:textId="77777777" w:rsidR="008B5AF3" w:rsidRPr="001C501A" w:rsidRDefault="008B5AF3" w:rsidP="008B5AF3">
      <w:r w:rsidRPr="001C501A">
        <w:t>För historis</w:t>
      </w:r>
      <w:r w:rsidR="006F4BA7">
        <w:t>ka och framtida skyfall hänvisas</w:t>
      </w:r>
      <w:r w:rsidRPr="001C501A">
        <w:t xml:space="preserve"> till denna länk:</w:t>
      </w:r>
    </w:p>
    <w:p w14:paraId="0479843D" w14:textId="77777777" w:rsidR="008B5AF3" w:rsidRDefault="009E6394" w:rsidP="008B5AF3">
      <w:hyperlink r:id="rId11" w:history="1">
        <w:r w:rsidR="008B5AF3" w:rsidRPr="001C501A">
          <w:rPr>
            <w:rStyle w:val="Hyperlnk"/>
            <w:szCs w:val="22"/>
          </w:rPr>
          <w:t>https://www.smhi.se/publikationer/publikationer/extremregn-i-nuvarande-och-framtida-klimat-analyser-av-observationer-och-framtidsscenarier-1.129407</w:t>
        </w:r>
      </w:hyperlink>
    </w:p>
    <w:p w14:paraId="0479843E" w14:textId="77777777" w:rsidR="00EE154E" w:rsidRDefault="00EE154E" w:rsidP="00EE154E">
      <w:r>
        <w:t>Ytterligare</w:t>
      </w:r>
      <w:r w:rsidRPr="00EE154E">
        <w:t xml:space="preserve"> </w:t>
      </w:r>
      <w:r w:rsidR="006F4BA7">
        <w:t>information om framtida klimat</w:t>
      </w:r>
      <w:r w:rsidRPr="00EE154E">
        <w:t xml:space="preserve"> finns på SMHIs hemsida</w:t>
      </w:r>
      <w:r>
        <w:t>:</w:t>
      </w:r>
      <w:r w:rsidRPr="00EE154E">
        <w:t xml:space="preserve"> </w:t>
      </w:r>
    </w:p>
    <w:p w14:paraId="0479843F" w14:textId="77777777" w:rsidR="00EE154E" w:rsidRPr="00EE154E" w:rsidRDefault="009E6394" w:rsidP="00EE154E">
      <w:hyperlink r:id="rId12" w:history="1">
        <w:r w:rsidR="00EE154E" w:rsidRPr="00EE154E">
          <w:rPr>
            <w:rStyle w:val="Hyperlnk"/>
          </w:rPr>
          <w:t>https://www.smhi.se/klimat</w:t>
        </w:r>
      </w:hyperlink>
      <w:r w:rsidR="00EE154E" w:rsidRPr="00EE154E">
        <w:t>.</w:t>
      </w:r>
    </w:p>
    <w:p w14:paraId="04798440" w14:textId="77777777" w:rsidR="001F3CB9" w:rsidRDefault="005D78E3" w:rsidP="005D78E3">
      <w:r>
        <w:t xml:space="preserve">Nationellt kunskapscentrum för klimatanpassning samlar in, utvecklar och tillgängliggör kunskap som tas fram regionalt, nationellt och internationellt om klimatanpassning. Centrumet finns vid SMHI och bedrivs i bred samverkan med aktörer inom klimatanpassningsområdet. Centrumet fungerar som en nod för kunskap om klimatanpassning och driver bland annat Klimatanpassningsportalen, </w:t>
      </w:r>
      <w:hyperlink r:id="rId13" w:history="1">
        <w:r w:rsidRPr="00BA7E6B">
          <w:rPr>
            <w:rStyle w:val="Hyperlnk"/>
          </w:rPr>
          <w:t>www.klimatanpassning.se</w:t>
        </w:r>
      </w:hyperlink>
    </w:p>
    <w:p w14:paraId="04798441" w14:textId="77777777" w:rsidR="000E64F0" w:rsidRDefault="000E64F0" w:rsidP="00917727"/>
    <w:p w14:paraId="5441455D" w14:textId="77777777" w:rsidR="004E4DCC" w:rsidRDefault="004E4DCC" w:rsidP="002F45AE"/>
    <w:p w14:paraId="04798458" w14:textId="646365B2" w:rsidR="0053730A" w:rsidRDefault="007F49CD" w:rsidP="002F45AE">
      <w:r w:rsidRPr="007F49CD">
        <w:t>I översiktsplanen bör översvämningskänsliga områden tydligt utpekas och riktlinjer finnas för områdenas användning. SMHI anser att kommunen ska vara mycket restriktiv med att tillåta nybebyggelse av bostäder och samhällsviktig verksamhet i översvämningskänsliga områden. De byggnader som planeras i översvämningskänsliga områden, exempelvis LIS-områden, bör anpassas så att de klarar översvämningar. Förändrade översvämningsrisker i framtida klimat bör även beaktas.</w:t>
      </w:r>
    </w:p>
    <w:p w14:paraId="04798459" w14:textId="77777777" w:rsidR="00D95CCE" w:rsidRDefault="00D95CCE" w:rsidP="00AF548F"/>
    <w:p w14:paraId="0479845A" w14:textId="1BEEF4C3" w:rsidR="00D95CCE" w:rsidRPr="0031072D" w:rsidRDefault="00E30B8A" w:rsidP="00D95CCE">
      <w:pPr>
        <w:rPr>
          <w:szCs w:val="24"/>
        </w:rPr>
      </w:pPr>
      <w:r>
        <w:rPr>
          <w:szCs w:val="24"/>
        </w:rPr>
        <w:t>Tf. a</w:t>
      </w:r>
      <w:r w:rsidR="00D95CCE" w:rsidRPr="0031072D">
        <w:rPr>
          <w:szCs w:val="24"/>
        </w:rPr>
        <w:t>vdelningsch</w:t>
      </w:r>
      <w:r w:rsidR="00D95CCE">
        <w:rPr>
          <w:szCs w:val="24"/>
        </w:rPr>
        <w:t xml:space="preserve">ef </w:t>
      </w:r>
      <w:r>
        <w:rPr>
          <w:szCs w:val="24"/>
        </w:rPr>
        <w:t>Ulf Christensen</w:t>
      </w:r>
      <w:r w:rsidR="00D95CCE" w:rsidRPr="0031072D">
        <w:rPr>
          <w:szCs w:val="24"/>
        </w:rPr>
        <w:t xml:space="preserve"> har beslutat i detta ärende som beretts av Anna Eklund</w:t>
      </w:r>
      <w:r w:rsidR="00911EA6">
        <w:rPr>
          <w:szCs w:val="24"/>
        </w:rPr>
        <w:t xml:space="preserve">, Maud Goltsis Nilsson </w:t>
      </w:r>
      <w:r w:rsidR="00D95CCE" w:rsidRPr="0031072D">
        <w:rPr>
          <w:szCs w:val="24"/>
        </w:rPr>
        <w:t>(hydrologi) och Lennart Wern (meteorologi)</w:t>
      </w:r>
      <w:r w:rsidR="005F2499">
        <w:rPr>
          <w:szCs w:val="24"/>
        </w:rPr>
        <w:t>.</w:t>
      </w:r>
    </w:p>
    <w:p w14:paraId="0479845B" w14:textId="77777777" w:rsidR="00D95CCE" w:rsidRDefault="00D95CCE" w:rsidP="00D95CCE">
      <w:pPr>
        <w:rPr>
          <w:szCs w:val="22"/>
        </w:rPr>
      </w:pPr>
    </w:p>
    <w:p w14:paraId="0479845C" w14:textId="77777777" w:rsidR="00D95CCE" w:rsidRPr="0038594D" w:rsidRDefault="00D95CCE" w:rsidP="00D95CCE">
      <w:pPr>
        <w:rPr>
          <w:szCs w:val="22"/>
        </w:rPr>
      </w:pPr>
      <w:r>
        <w:rPr>
          <w:szCs w:val="22"/>
        </w:rPr>
        <w:t>För SMHI</w:t>
      </w:r>
      <w:r>
        <w:rPr>
          <w:szCs w:val="22"/>
        </w:rPr>
        <w:br/>
      </w:r>
      <w:r>
        <w:rPr>
          <w:szCs w:val="22"/>
        </w:rPr>
        <w:br/>
      </w:r>
    </w:p>
    <w:p w14:paraId="0479845D" w14:textId="487C95A5" w:rsidR="00D95CCE" w:rsidRPr="0038594D" w:rsidRDefault="00D95CCE" w:rsidP="00D95CCE">
      <w:pPr>
        <w:rPr>
          <w:szCs w:val="22"/>
        </w:rPr>
      </w:pPr>
      <w:r>
        <w:rPr>
          <w:szCs w:val="22"/>
        </w:rPr>
        <w:br/>
      </w:r>
      <w:r w:rsidR="00E30B8A">
        <w:rPr>
          <w:szCs w:val="24"/>
        </w:rPr>
        <w:t>Ulf Christensen</w:t>
      </w:r>
      <w:r>
        <w:rPr>
          <w:szCs w:val="22"/>
        </w:rPr>
        <w:br/>
      </w:r>
      <w:r w:rsidR="00E30B8A">
        <w:rPr>
          <w:szCs w:val="22"/>
        </w:rPr>
        <w:t>Tf. c</w:t>
      </w:r>
      <w:r w:rsidRPr="00FA5CC0">
        <w:rPr>
          <w:szCs w:val="22"/>
        </w:rPr>
        <w:t>hef</w:t>
      </w:r>
      <w:r>
        <w:rPr>
          <w:szCs w:val="22"/>
        </w:rPr>
        <w:t xml:space="preserve"> Avdelning </w:t>
      </w:r>
      <w:r w:rsidR="00F51328">
        <w:rPr>
          <w:szCs w:val="22"/>
        </w:rPr>
        <w:t>Samhälle och säkerhet</w:t>
      </w:r>
    </w:p>
    <w:sectPr w:rsidR="00D95CCE" w:rsidRPr="0038594D" w:rsidSect="00CD3008">
      <w:headerReference w:type="first" r:id="rId14"/>
      <w:footerReference w:type="first" r:id="rId15"/>
      <w:type w:val="continuous"/>
      <w:pgSz w:w="11906" w:h="16838"/>
      <w:pgMar w:top="7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84A1" w14:textId="77777777" w:rsidR="00D62038" w:rsidRDefault="00D62038" w:rsidP="003A5288">
      <w:pPr>
        <w:spacing w:before="0" w:after="0"/>
      </w:pPr>
      <w:r>
        <w:separator/>
      </w:r>
    </w:p>
  </w:endnote>
  <w:endnote w:type="continuationSeparator" w:id="0">
    <w:p w14:paraId="047984A2" w14:textId="77777777" w:rsidR="00D62038" w:rsidRDefault="00D62038" w:rsidP="003A52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31"/>
      <w:gridCol w:w="2330"/>
      <w:gridCol w:w="2179"/>
      <w:gridCol w:w="1665"/>
    </w:tblGrid>
    <w:tr w:rsidR="00154CC2" w:rsidRPr="002A0E1C" w14:paraId="047984A5" w14:textId="77777777" w:rsidTr="006D00BB">
      <w:tc>
        <w:tcPr>
          <w:tcW w:w="8505" w:type="dxa"/>
          <w:gridSpan w:val="4"/>
        </w:tcPr>
        <w:p w14:paraId="047984A4" w14:textId="77777777" w:rsidR="00154CC2" w:rsidRPr="005A2795" w:rsidRDefault="005A2795" w:rsidP="006D00BB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 w:cs="Arial"/>
              <w:sz w:val="16"/>
            </w:rPr>
          </w:pPr>
          <w:bookmarkStart w:id="5" w:name="Firma"/>
          <w:r>
            <w:rPr>
              <w:rFonts w:ascii="Arial Black" w:hAnsi="Arial Black"/>
              <w:sz w:val="16"/>
              <w:szCs w:val="16"/>
            </w:rPr>
            <w:t>SMHI</w:t>
          </w:r>
          <w:bookmarkEnd w:id="5"/>
          <w:r>
            <w:rPr>
              <w:rFonts w:ascii="Arial Black" w:hAnsi="Arial Black"/>
              <w:sz w:val="16"/>
              <w:szCs w:val="16"/>
            </w:rPr>
            <w:t xml:space="preserve"> – </w:t>
          </w:r>
          <w:bookmarkStart w:id="6" w:name="Firma2"/>
          <w:r>
            <w:rPr>
              <w:rFonts w:ascii="Arial Black" w:hAnsi="Arial Black"/>
              <w:sz w:val="16"/>
              <w:szCs w:val="16"/>
            </w:rPr>
            <w:t>Sveriges meteorologiska och hydrologiska institut</w:t>
          </w:r>
          <w:bookmarkStart w:id="7" w:name="Address"/>
          <w:bookmarkEnd w:id="6"/>
          <w:r>
            <w:rPr>
              <w:rFonts w:ascii="Arial Black" w:hAnsi="Arial Black"/>
              <w:sz w:val="16"/>
              <w:szCs w:val="16"/>
            </w:rPr>
            <w:t xml:space="preserve"> </w:t>
          </w:r>
          <w:bookmarkEnd w:id="7"/>
          <w:r w:rsidRPr="005A2795">
            <w:rPr>
              <w:rFonts w:ascii="Arial" w:hAnsi="Arial" w:cs="Arial"/>
              <w:sz w:val="16"/>
              <w:szCs w:val="16"/>
            </w:rPr>
            <w:t>601 76 Norrköping</w:t>
          </w:r>
          <w:r w:rsidRPr="005A2795">
            <w:rPr>
              <w:rFonts w:ascii="Arial" w:hAnsi="Arial" w:cs="Arial"/>
              <w:sz w:val="16"/>
              <w:szCs w:val="16"/>
            </w:rPr>
            <w:br/>
            <w:t xml:space="preserve">Besöksadress Folkborgsvägen </w:t>
          </w:r>
          <w:proofErr w:type="gramStart"/>
          <w:r w:rsidRPr="005A2795">
            <w:rPr>
              <w:rFonts w:ascii="Arial" w:hAnsi="Arial" w:cs="Arial"/>
              <w:sz w:val="16"/>
              <w:szCs w:val="16"/>
            </w:rPr>
            <w:t>17,  Tel</w:t>
          </w:r>
          <w:proofErr w:type="gramEnd"/>
          <w:r w:rsidRPr="005A2795">
            <w:rPr>
              <w:rFonts w:ascii="Arial" w:hAnsi="Arial" w:cs="Arial"/>
              <w:sz w:val="16"/>
              <w:szCs w:val="16"/>
            </w:rPr>
            <w:t xml:space="preserve"> 011-495 80 00  Fax 011-495 80 01</w:t>
          </w:r>
        </w:p>
      </w:tc>
    </w:tr>
    <w:tr w:rsidR="00154CC2" w14:paraId="047984A7" w14:textId="77777777" w:rsidTr="006D00BB">
      <w:trPr>
        <w:trHeight w:hRule="exact" w:val="113"/>
      </w:trPr>
      <w:tc>
        <w:tcPr>
          <w:tcW w:w="8505" w:type="dxa"/>
          <w:gridSpan w:val="4"/>
          <w:tcBorders>
            <w:bottom w:val="single" w:sz="4" w:space="0" w:color="auto"/>
          </w:tcBorders>
        </w:tcPr>
        <w:p w14:paraId="047984A6" w14:textId="77777777" w:rsidR="00154CC2" w:rsidRDefault="00154CC2" w:rsidP="006D00BB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</w:p>
      </w:tc>
    </w:tr>
    <w:tr w:rsidR="00154CC2" w14:paraId="047984A9" w14:textId="77777777" w:rsidTr="006D00BB">
      <w:trPr>
        <w:trHeight w:hRule="exact" w:val="113"/>
      </w:trPr>
      <w:tc>
        <w:tcPr>
          <w:tcW w:w="8505" w:type="dxa"/>
          <w:gridSpan w:val="4"/>
          <w:tcBorders>
            <w:top w:val="single" w:sz="4" w:space="0" w:color="auto"/>
          </w:tcBorders>
        </w:tcPr>
        <w:p w14:paraId="047984A8" w14:textId="77777777" w:rsidR="00154CC2" w:rsidRDefault="00154CC2" w:rsidP="006D00BB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</w:p>
      </w:tc>
    </w:tr>
    <w:tr w:rsidR="00154CC2" w14:paraId="047984AE" w14:textId="77777777" w:rsidTr="006D00BB">
      <w:tc>
        <w:tcPr>
          <w:tcW w:w="2331" w:type="dxa"/>
        </w:tcPr>
        <w:p w14:paraId="047984AA" w14:textId="77777777" w:rsidR="00154CC2" w:rsidRDefault="00AC1887" w:rsidP="00D62E23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 w:rsidRPr="00AC1887">
            <w:rPr>
              <w:rFonts w:ascii="Arial" w:hAnsi="Arial"/>
              <w:sz w:val="16"/>
            </w:rPr>
            <w:t>SMHI</w:t>
          </w:r>
          <w:r>
            <w:rPr>
              <w:rFonts w:ascii="Arial" w:hAnsi="Arial"/>
              <w:sz w:val="16"/>
            </w:rPr>
            <w:br/>
          </w:r>
          <w:r w:rsidR="00D62E23">
            <w:rPr>
              <w:rFonts w:ascii="Arial" w:hAnsi="Arial"/>
              <w:sz w:val="16"/>
            </w:rPr>
            <w:t>Stationsgatan 23, plan 6</w:t>
          </w:r>
          <w:r w:rsidR="00D62E23">
            <w:rPr>
              <w:rFonts w:ascii="Arial" w:hAnsi="Arial"/>
              <w:sz w:val="16"/>
            </w:rPr>
            <w:br/>
          </w:r>
          <w:r w:rsidR="00D62E23" w:rsidRPr="00D62E23">
            <w:rPr>
              <w:rFonts w:ascii="Arial" w:hAnsi="Arial"/>
              <w:sz w:val="16"/>
            </w:rPr>
            <w:t>753 40 Uppsala</w:t>
          </w:r>
        </w:p>
      </w:tc>
      <w:tc>
        <w:tcPr>
          <w:tcW w:w="2330" w:type="dxa"/>
          <w:shd w:val="clear" w:color="auto" w:fill="auto"/>
        </w:tcPr>
        <w:p w14:paraId="047984AB" w14:textId="77777777" w:rsidR="00154CC2" w:rsidRDefault="00154CC2" w:rsidP="006D00BB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SMHI</w:t>
          </w:r>
          <w:r>
            <w:rPr>
              <w:rFonts w:ascii="Arial" w:hAnsi="Arial"/>
              <w:sz w:val="16"/>
            </w:rPr>
            <w:br/>
            <w:t xml:space="preserve">Sven </w:t>
          </w:r>
          <w:proofErr w:type="spellStart"/>
          <w:r>
            <w:rPr>
              <w:rFonts w:ascii="Arial" w:hAnsi="Arial"/>
              <w:sz w:val="16"/>
            </w:rPr>
            <w:t>Källfelts</w:t>
          </w:r>
          <w:proofErr w:type="spellEnd"/>
          <w:r>
            <w:rPr>
              <w:rFonts w:ascii="Arial" w:hAnsi="Arial"/>
              <w:sz w:val="16"/>
            </w:rPr>
            <w:t xml:space="preserve"> Gata 15</w:t>
          </w:r>
          <w:bookmarkStart w:id="8" w:name="PostNr2"/>
          <w:bookmarkEnd w:id="8"/>
          <w:r>
            <w:rPr>
              <w:rFonts w:ascii="Arial" w:hAnsi="Arial"/>
              <w:sz w:val="16"/>
            </w:rPr>
            <w:br/>
            <w:t>426 71 Västra Frölunda</w:t>
          </w:r>
        </w:p>
      </w:tc>
      <w:tc>
        <w:tcPr>
          <w:tcW w:w="2179" w:type="dxa"/>
          <w:shd w:val="clear" w:color="auto" w:fill="auto"/>
        </w:tcPr>
        <w:p w14:paraId="047984AC" w14:textId="490C6161" w:rsidR="00154CC2" w:rsidRDefault="00154CC2" w:rsidP="006D00BB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</w:p>
      </w:tc>
      <w:tc>
        <w:tcPr>
          <w:tcW w:w="1665" w:type="dxa"/>
        </w:tcPr>
        <w:p w14:paraId="047984AD" w14:textId="2E1A7BCE" w:rsidR="00154CC2" w:rsidRDefault="00154CC2" w:rsidP="006D00BB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</w:p>
      </w:tc>
    </w:tr>
  </w:tbl>
  <w:p w14:paraId="047984AF" w14:textId="77777777" w:rsidR="004C5517" w:rsidRPr="00154CC2" w:rsidRDefault="004C5517" w:rsidP="00154C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849F" w14:textId="77777777" w:rsidR="00D62038" w:rsidRDefault="00D62038" w:rsidP="003A5288">
      <w:pPr>
        <w:spacing w:before="0" w:after="0"/>
      </w:pPr>
      <w:r>
        <w:separator/>
      </w:r>
    </w:p>
  </w:footnote>
  <w:footnote w:type="continuationSeparator" w:id="0">
    <w:p w14:paraId="047984A0" w14:textId="77777777" w:rsidR="00D62038" w:rsidRDefault="00D62038" w:rsidP="003A52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84A3" w14:textId="77777777" w:rsidR="003A5288" w:rsidRDefault="003A5288" w:rsidP="003A5288">
    <w:pPr>
      <w:pStyle w:val="Sidhuvud"/>
      <w:tabs>
        <w:tab w:val="clear" w:pos="4536"/>
        <w:tab w:val="clear" w:pos="9072"/>
      </w:tabs>
      <w:spacing w:before="0" w:after="0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04E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16E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585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D69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064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FE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026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8D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73DD2"/>
    <w:multiLevelType w:val="multilevel"/>
    <w:tmpl w:val="3C8C4D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D646799"/>
    <w:multiLevelType w:val="multilevel"/>
    <w:tmpl w:val="202485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234960B7"/>
    <w:multiLevelType w:val="hybridMultilevel"/>
    <w:tmpl w:val="1C14A472"/>
    <w:lvl w:ilvl="0" w:tplc="AA2851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F1B28"/>
    <w:multiLevelType w:val="multilevel"/>
    <w:tmpl w:val="10A85B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2EFE0C88"/>
    <w:multiLevelType w:val="hybridMultilevel"/>
    <w:tmpl w:val="FE56F01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454BF0"/>
    <w:multiLevelType w:val="multilevel"/>
    <w:tmpl w:val="F8F8C9A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4CBB7411"/>
    <w:multiLevelType w:val="multilevel"/>
    <w:tmpl w:val="BD7815F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4E31057F"/>
    <w:multiLevelType w:val="hybridMultilevel"/>
    <w:tmpl w:val="F668910E"/>
    <w:lvl w:ilvl="0" w:tplc="7384149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F1A51"/>
    <w:multiLevelType w:val="hybridMultilevel"/>
    <w:tmpl w:val="B3F670B4"/>
    <w:lvl w:ilvl="0" w:tplc="3244B470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D05A8"/>
    <w:multiLevelType w:val="hybridMultilevel"/>
    <w:tmpl w:val="7654EC54"/>
    <w:lvl w:ilvl="0" w:tplc="94646F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C057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7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2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20"/>
  </w:num>
  <w:num w:numId="22">
    <w:abstractNumId w:val="11"/>
  </w:num>
  <w:num w:numId="23">
    <w:abstractNumId w:val="16"/>
  </w:num>
  <w:num w:numId="24">
    <w:abstractNumId w:val="13"/>
  </w:num>
  <w:num w:numId="25">
    <w:abstractNumId w:val="10"/>
  </w:num>
  <w:num w:numId="26">
    <w:abstractNumId w:val="15"/>
  </w:num>
  <w:num w:numId="27">
    <w:abstractNumId w:val="8"/>
  </w:num>
  <w:num w:numId="28">
    <w:abstractNumId w:val="9"/>
  </w:num>
  <w:num w:numId="29">
    <w:abstractNumId w:val="9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AE"/>
    <w:rsid w:val="000012A6"/>
    <w:rsid w:val="00012CE5"/>
    <w:rsid w:val="00012E4D"/>
    <w:rsid w:val="00015C4D"/>
    <w:rsid w:val="0003740A"/>
    <w:rsid w:val="00037485"/>
    <w:rsid w:val="0006668A"/>
    <w:rsid w:val="0007648C"/>
    <w:rsid w:val="000872E1"/>
    <w:rsid w:val="00090682"/>
    <w:rsid w:val="000A7BAB"/>
    <w:rsid w:val="000B0C13"/>
    <w:rsid w:val="000D63A6"/>
    <w:rsid w:val="000E64F0"/>
    <w:rsid w:val="000E7C47"/>
    <w:rsid w:val="000F3629"/>
    <w:rsid w:val="00143641"/>
    <w:rsid w:val="001509D4"/>
    <w:rsid w:val="00154CC2"/>
    <w:rsid w:val="00157851"/>
    <w:rsid w:val="00160A17"/>
    <w:rsid w:val="00165625"/>
    <w:rsid w:val="00181571"/>
    <w:rsid w:val="001A6212"/>
    <w:rsid w:val="001A62D8"/>
    <w:rsid w:val="001B394C"/>
    <w:rsid w:val="001D0656"/>
    <w:rsid w:val="001D15FB"/>
    <w:rsid w:val="001E7F9A"/>
    <w:rsid w:val="001F0EA0"/>
    <w:rsid w:val="001F3CB9"/>
    <w:rsid w:val="001F721F"/>
    <w:rsid w:val="00204726"/>
    <w:rsid w:val="00207099"/>
    <w:rsid w:val="00222AA6"/>
    <w:rsid w:val="00230873"/>
    <w:rsid w:val="00231B2F"/>
    <w:rsid w:val="00233F3D"/>
    <w:rsid w:val="00241592"/>
    <w:rsid w:val="00272BD3"/>
    <w:rsid w:val="00286750"/>
    <w:rsid w:val="002927D5"/>
    <w:rsid w:val="002B6311"/>
    <w:rsid w:val="002C341C"/>
    <w:rsid w:val="002D561A"/>
    <w:rsid w:val="002E5968"/>
    <w:rsid w:val="002F226F"/>
    <w:rsid w:val="002F45AE"/>
    <w:rsid w:val="00303B45"/>
    <w:rsid w:val="003236DB"/>
    <w:rsid w:val="00324630"/>
    <w:rsid w:val="00331533"/>
    <w:rsid w:val="00340D29"/>
    <w:rsid w:val="003437D8"/>
    <w:rsid w:val="00344FDC"/>
    <w:rsid w:val="003537E8"/>
    <w:rsid w:val="003842B9"/>
    <w:rsid w:val="003928BA"/>
    <w:rsid w:val="003A5288"/>
    <w:rsid w:val="003A6BC1"/>
    <w:rsid w:val="003B4D56"/>
    <w:rsid w:val="003D199F"/>
    <w:rsid w:val="003D3B04"/>
    <w:rsid w:val="003E296F"/>
    <w:rsid w:val="003F04B7"/>
    <w:rsid w:val="00404480"/>
    <w:rsid w:val="00414750"/>
    <w:rsid w:val="004213C4"/>
    <w:rsid w:val="004239D2"/>
    <w:rsid w:val="00426A52"/>
    <w:rsid w:val="004311E1"/>
    <w:rsid w:val="00432B89"/>
    <w:rsid w:val="00436C91"/>
    <w:rsid w:val="00463D2D"/>
    <w:rsid w:val="00464DCD"/>
    <w:rsid w:val="00467254"/>
    <w:rsid w:val="004B27F1"/>
    <w:rsid w:val="004C5517"/>
    <w:rsid w:val="004E4DCC"/>
    <w:rsid w:val="00502C95"/>
    <w:rsid w:val="005071A3"/>
    <w:rsid w:val="005156ED"/>
    <w:rsid w:val="0053730A"/>
    <w:rsid w:val="00567D03"/>
    <w:rsid w:val="00596B5A"/>
    <w:rsid w:val="005A2795"/>
    <w:rsid w:val="005B2F70"/>
    <w:rsid w:val="005B71FB"/>
    <w:rsid w:val="005D0E87"/>
    <w:rsid w:val="005D0F5D"/>
    <w:rsid w:val="005D78E3"/>
    <w:rsid w:val="005E7184"/>
    <w:rsid w:val="005E78B6"/>
    <w:rsid w:val="005F2499"/>
    <w:rsid w:val="005F5DD9"/>
    <w:rsid w:val="0062427A"/>
    <w:rsid w:val="00625C05"/>
    <w:rsid w:val="00686E55"/>
    <w:rsid w:val="006927F9"/>
    <w:rsid w:val="006A4F16"/>
    <w:rsid w:val="006D00BB"/>
    <w:rsid w:val="006E3E3E"/>
    <w:rsid w:val="006F4BA7"/>
    <w:rsid w:val="00711480"/>
    <w:rsid w:val="00713068"/>
    <w:rsid w:val="00755F77"/>
    <w:rsid w:val="0075757B"/>
    <w:rsid w:val="0076409D"/>
    <w:rsid w:val="007C30E8"/>
    <w:rsid w:val="007D2981"/>
    <w:rsid w:val="007E4434"/>
    <w:rsid w:val="007F005E"/>
    <w:rsid w:val="007F49CD"/>
    <w:rsid w:val="0081582A"/>
    <w:rsid w:val="00827953"/>
    <w:rsid w:val="00836992"/>
    <w:rsid w:val="008506AD"/>
    <w:rsid w:val="00862908"/>
    <w:rsid w:val="00863EBC"/>
    <w:rsid w:val="008750D8"/>
    <w:rsid w:val="00875301"/>
    <w:rsid w:val="00884D34"/>
    <w:rsid w:val="008876F8"/>
    <w:rsid w:val="00893DE7"/>
    <w:rsid w:val="00896480"/>
    <w:rsid w:val="008A4662"/>
    <w:rsid w:val="008A5999"/>
    <w:rsid w:val="008B0371"/>
    <w:rsid w:val="008B5AF3"/>
    <w:rsid w:val="008F012F"/>
    <w:rsid w:val="00911EA6"/>
    <w:rsid w:val="00912503"/>
    <w:rsid w:val="00917727"/>
    <w:rsid w:val="0092110A"/>
    <w:rsid w:val="0094664B"/>
    <w:rsid w:val="0095156F"/>
    <w:rsid w:val="00983B13"/>
    <w:rsid w:val="00991ADE"/>
    <w:rsid w:val="00992820"/>
    <w:rsid w:val="009965F2"/>
    <w:rsid w:val="009C69DA"/>
    <w:rsid w:val="009E6394"/>
    <w:rsid w:val="009F0F87"/>
    <w:rsid w:val="00A06382"/>
    <w:rsid w:val="00A14003"/>
    <w:rsid w:val="00A20D14"/>
    <w:rsid w:val="00A2635C"/>
    <w:rsid w:val="00A32513"/>
    <w:rsid w:val="00A407BB"/>
    <w:rsid w:val="00A566D6"/>
    <w:rsid w:val="00A80C6D"/>
    <w:rsid w:val="00AA428C"/>
    <w:rsid w:val="00AC1887"/>
    <w:rsid w:val="00AC6D17"/>
    <w:rsid w:val="00AD0B8D"/>
    <w:rsid w:val="00AD4DC3"/>
    <w:rsid w:val="00AE13D4"/>
    <w:rsid w:val="00AE39BB"/>
    <w:rsid w:val="00AE6766"/>
    <w:rsid w:val="00AF548F"/>
    <w:rsid w:val="00AF6348"/>
    <w:rsid w:val="00B11409"/>
    <w:rsid w:val="00B13F86"/>
    <w:rsid w:val="00B244E5"/>
    <w:rsid w:val="00B3393C"/>
    <w:rsid w:val="00B70B5D"/>
    <w:rsid w:val="00BB2769"/>
    <w:rsid w:val="00BB61E3"/>
    <w:rsid w:val="00BC2C81"/>
    <w:rsid w:val="00BE1F12"/>
    <w:rsid w:val="00BF3D24"/>
    <w:rsid w:val="00C128A1"/>
    <w:rsid w:val="00C13AA4"/>
    <w:rsid w:val="00C60216"/>
    <w:rsid w:val="00C6610C"/>
    <w:rsid w:val="00CA6C97"/>
    <w:rsid w:val="00CD3008"/>
    <w:rsid w:val="00CE2BC8"/>
    <w:rsid w:val="00CE764D"/>
    <w:rsid w:val="00D12047"/>
    <w:rsid w:val="00D23A4C"/>
    <w:rsid w:val="00D24025"/>
    <w:rsid w:val="00D35FD0"/>
    <w:rsid w:val="00D40B2F"/>
    <w:rsid w:val="00D44A31"/>
    <w:rsid w:val="00D62038"/>
    <w:rsid w:val="00D62E23"/>
    <w:rsid w:val="00D65EBB"/>
    <w:rsid w:val="00D769A7"/>
    <w:rsid w:val="00D8543F"/>
    <w:rsid w:val="00D90E54"/>
    <w:rsid w:val="00D95CCE"/>
    <w:rsid w:val="00DC43AF"/>
    <w:rsid w:val="00DD4EC1"/>
    <w:rsid w:val="00DF22CC"/>
    <w:rsid w:val="00DF370E"/>
    <w:rsid w:val="00E004B6"/>
    <w:rsid w:val="00E06FDE"/>
    <w:rsid w:val="00E30B8A"/>
    <w:rsid w:val="00E33CC2"/>
    <w:rsid w:val="00E431CC"/>
    <w:rsid w:val="00E509FF"/>
    <w:rsid w:val="00E56BB6"/>
    <w:rsid w:val="00E606C9"/>
    <w:rsid w:val="00E66C41"/>
    <w:rsid w:val="00E8218B"/>
    <w:rsid w:val="00E83C6C"/>
    <w:rsid w:val="00E92B12"/>
    <w:rsid w:val="00EA6FE7"/>
    <w:rsid w:val="00EB2779"/>
    <w:rsid w:val="00EB2ED8"/>
    <w:rsid w:val="00EB672D"/>
    <w:rsid w:val="00ED0A48"/>
    <w:rsid w:val="00ED140B"/>
    <w:rsid w:val="00ED21CE"/>
    <w:rsid w:val="00EE154E"/>
    <w:rsid w:val="00EE1D1B"/>
    <w:rsid w:val="00EF43D6"/>
    <w:rsid w:val="00F06A2C"/>
    <w:rsid w:val="00F2760C"/>
    <w:rsid w:val="00F30775"/>
    <w:rsid w:val="00F44B71"/>
    <w:rsid w:val="00F51328"/>
    <w:rsid w:val="00F56C28"/>
    <w:rsid w:val="00F81AC2"/>
    <w:rsid w:val="00F95FC9"/>
    <w:rsid w:val="00F96536"/>
    <w:rsid w:val="00F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4798425"/>
  <w15:docId w15:val="{FAD44F54-EDA4-44B5-BE72-A3AF140F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/>
    <w:lsdException w:name="toc 4" w:semiHidden="1" w:uiPriority="0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1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uiPriority="12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F87"/>
    <w:pPr>
      <w:spacing w:before="120" w:after="120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1"/>
    <w:qFormat/>
    <w:rsid w:val="001D0656"/>
    <w:pPr>
      <w:keepNext/>
      <w:keepLines/>
      <w:numPr>
        <w:numId w:val="26"/>
      </w:numPr>
      <w:spacing w:before="480"/>
      <w:outlineLvl w:val="0"/>
    </w:pPr>
    <w:rPr>
      <w:rFonts w:ascii="Arial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1D0656"/>
    <w:pPr>
      <w:keepNext/>
      <w:keepLines/>
      <w:numPr>
        <w:ilvl w:val="1"/>
        <w:numId w:val="26"/>
      </w:numPr>
      <w:tabs>
        <w:tab w:val="left" w:pos="851"/>
      </w:tabs>
      <w:spacing w:before="360"/>
      <w:outlineLvl w:val="1"/>
    </w:pPr>
    <w:rPr>
      <w:rFonts w:ascii="Arial" w:hAnsi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1D0656"/>
    <w:pPr>
      <w:keepNext/>
      <w:keepLines/>
      <w:numPr>
        <w:ilvl w:val="2"/>
        <w:numId w:val="26"/>
      </w:numPr>
      <w:tabs>
        <w:tab w:val="left" w:pos="851"/>
      </w:tabs>
      <w:spacing w:before="240"/>
      <w:outlineLvl w:val="2"/>
    </w:pPr>
    <w:rPr>
      <w:rFonts w:ascii="Arial" w:hAnsi="Arial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26"/>
      </w:numPr>
      <w:tabs>
        <w:tab w:val="left" w:pos="851"/>
      </w:tabs>
      <w:outlineLvl w:val="3"/>
    </w:pPr>
    <w:rPr>
      <w:rFonts w:ascii="Arial" w:hAnsi="Arial"/>
      <w:b/>
      <w:bCs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26"/>
      </w:numPr>
      <w:spacing w:before="200" w:after="0"/>
      <w:outlineLvl w:val="4"/>
    </w:pPr>
    <w:rPr>
      <w:rFonts w:ascii="Arial" w:hAnsi="Arial"/>
      <w:color w:val="134F78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26"/>
      </w:numPr>
      <w:spacing w:before="200" w:after="0"/>
      <w:outlineLvl w:val="5"/>
    </w:pPr>
    <w:rPr>
      <w:rFonts w:ascii="Arial" w:hAnsi="Arial"/>
      <w:i/>
      <w:iCs/>
      <w:color w:val="134F78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26"/>
      </w:numPr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26"/>
      </w:numPr>
      <w:spacing w:before="200" w:after="0"/>
      <w:outlineLvl w:val="7"/>
    </w:pPr>
    <w:rPr>
      <w:rFonts w:ascii="Arial" w:hAnsi="Arial"/>
      <w:color w:val="404040"/>
      <w:sz w:val="20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26"/>
      </w:numPr>
      <w:spacing w:before="200" w:after="0"/>
      <w:outlineLvl w:val="8"/>
    </w:pPr>
    <w:rPr>
      <w:rFonts w:ascii="Arial" w:hAnsi="Arial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1D0656"/>
    <w:rPr>
      <w:rFonts w:ascii="Arial" w:eastAsia="Times New Roman" w:hAnsi="Arial" w:cs="Times New Roman"/>
      <w:b/>
      <w:bCs/>
      <w:sz w:val="28"/>
      <w:szCs w:val="28"/>
      <w:lang w:eastAsia="sv-SE"/>
    </w:rPr>
  </w:style>
  <w:style w:type="character" w:customStyle="1" w:styleId="Rubrik2Char">
    <w:name w:val="Rubrik 2 Char"/>
    <w:link w:val="Rubrik2"/>
    <w:uiPriority w:val="1"/>
    <w:rsid w:val="001D0656"/>
    <w:rPr>
      <w:rFonts w:ascii="Arial" w:eastAsia="Times New Roman" w:hAnsi="Arial" w:cs="Times New Roman"/>
      <w:b/>
      <w:bCs/>
      <w:sz w:val="26"/>
      <w:szCs w:val="26"/>
      <w:lang w:eastAsia="sv-SE"/>
    </w:rPr>
  </w:style>
  <w:style w:type="character" w:customStyle="1" w:styleId="Rubrik3Char">
    <w:name w:val="Rubrik 3 Char"/>
    <w:link w:val="Rubrik3"/>
    <w:uiPriority w:val="1"/>
    <w:rsid w:val="001D0656"/>
    <w:rPr>
      <w:rFonts w:ascii="Arial" w:eastAsia="Times New Roman" w:hAnsi="Arial" w:cs="Times New Roman"/>
      <w:b/>
      <w:bCs/>
      <w:sz w:val="24"/>
      <w:szCs w:val="20"/>
      <w:lang w:eastAsia="sv-SE"/>
    </w:rPr>
  </w:style>
  <w:style w:type="character" w:customStyle="1" w:styleId="Rubrik4Char">
    <w:name w:val="Rubrik 4 Char"/>
    <w:link w:val="Rubrik4"/>
    <w:uiPriority w:val="1"/>
    <w:rsid w:val="001D0656"/>
    <w:rPr>
      <w:rFonts w:ascii="Arial" w:eastAsia="Times New Roman" w:hAnsi="Arial" w:cs="Times New Roman"/>
      <w:b/>
      <w:bCs/>
      <w:iCs/>
      <w:szCs w:val="20"/>
      <w:lang w:eastAsia="sv-SE"/>
    </w:rPr>
  </w:style>
  <w:style w:type="character" w:customStyle="1" w:styleId="Rubrik5Char">
    <w:name w:val="Rubrik 5 Char"/>
    <w:link w:val="Rubrik5"/>
    <w:uiPriority w:val="99"/>
    <w:semiHidden/>
    <w:rsid w:val="003A5288"/>
    <w:rPr>
      <w:rFonts w:ascii="Arial" w:eastAsia="Times New Roman" w:hAnsi="Arial" w:cs="Times New Roman"/>
      <w:color w:val="134F78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0"/>
      </w:numPr>
      <w:tabs>
        <w:tab w:val="clear" w:pos="360"/>
        <w:tab w:val="left" w:pos="425"/>
        <w:tab w:val="left" w:pos="851"/>
        <w:tab w:val="left" w:pos="1134"/>
      </w:tabs>
      <w:spacing w:before="40" w:after="40"/>
      <w:ind w:left="425" w:hanging="425"/>
      <w:contextualSpacing/>
    </w:p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9"/>
      </w:numPr>
      <w:tabs>
        <w:tab w:val="clear" w:pos="360"/>
        <w:tab w:val="left" w:pos="425"/>
        <w:tab w:val="left" w:pos="1134"/>
      </w:tabs>
      <w:spacing w:before="40" w:after="40"/>
      <w:ind w:left="425" w:hanging="425"/>
    </w:pPr>
  </w:style>
  <w:style w:type="paragraph" w:styleId="Normaltindrag">
    <w:name w:val="Normal Indent"/>
    <w:basedOn w:val="Normal"/>
    <w:uiPriority w:val="11"/>
    <w:rsid w:val="003A5288"/>
    <w:pPr>
      <w:ind w:left="851"/>
    </w:p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spacing w:before="0" w:after="0"/>
      <w:contextualSpacing/>
    </w:pPr>
    <w:rPr>
      <w:rFonts w:ascii="Arial" w:hAnsi="Arial"/>
      <w:b/>
      <w:spacing w:val="5"/>
      <w:kern w:val="28"/>
      <w:sz w:val="40"/>
      <w:szCs w:val="52"/>
    </w:rPr>
  </w:style>
  <w:style w:type="character" w:customStyle="1" w:styleId="RubrikChar">
    <w:name w:val="Rubrik Char"/>
    <w:link w:val="Rubrik"/>
    <w:uiPriority w:val="13"/>
    <w:rsid w:val="00C6610C"/>
    <w:rPr>
      <w:rFonts w:ascii="Arial" w:eastAsia="Times New Roman" w:hAnsi="Arial" w:cs="Times New Roman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</w:pPr>
    <w:rPr>
      <w:rFonts w:ascii="Arial" w:hAnsi="Arial"/>
      <w:b/>
      <w:bCs/>
      <w:caps/>
      <w:sz w:val="24"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0" w:after="0"/>
      <w:ind w:left="851" w:hanging="851"/>
    </w:pPr>
    <w:rPr>
      <w:rFonts w:ascii="Arial" w:hAnsi="Arial"/>
      <w:iCs/>
      <w:sz w:val="20"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spacing w:before="0" w:after="0"/>
      <w:ind w:left="880"/>
    </w:pPr>
    <w:rPr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spacing w:before="0" w:after="0"/>
      <w:ind w:left="11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spacing w:before="0" w:after="0"/>
      <w:ind w:left="1320"/>
    </w:pPr>
    <w:rPr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spacing w:before="0" w:after="0"/>
      <w:ind w:left="1540"/>
    </w:pPr>
    <w:rPr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spacing w:before="0" w:after="0"/>
      <w:ind w:left="1760"/>
    </w:pPr>
    <w:rPr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</w:pPr>
    <w:rPr>
      <w:rFonts w:ascii="Arial" w:hAnsi="Arial"/>
      <w:b/>
      <w:iCs/>
      <w:spacing w:val="15"/>
      <w:sz w:val="32"/>
      <w:szCs w:val="24"/>
    </w:rPr>
  </w:style>
  <w:style w:type="character" w:customStyle="1" w:styleId="UnderrubrikChar">
    <w:name w:val="Underrubrik Char"/>
    <w:link w:val="Underrubrik"/>
    <w:uiPriority w:val="13"/>
    <w:rsid w:val="00C6610C"/>
    <w:rPr>
      <w:rFonts w:ascii="Arial" w:eastAsia="Times New Roman" w:hAnsi="Arial" w:cs="Times New Roman"/>
      <w:b/>
      <w:iCs/>
      <w:spacing w:val="15"/>
      <w:sz w:val="32"/>
      <w:szCs w:val="24"/>
      <w:lang w:eastAsia="sv-SE"/>
    </w:rPr>
  </w:style>
  <w:style w:type="character" w:styleId="Stark">
    <w:name w:val="Strong"/>
    <w:uiPriority w:val="22"/>
    <w:qFormat/>
    <w:rsid w:val="003A5288"/>
    <w:rPr>
      <w:b/>
      <w:bCs/>
    </w:rPr>
  </w:style>
  <w:style w:type="character" w:styleId="Diskretbetoning">
    <w:name w:val="Subtle Emphasis"/>
    <w:uiPriority w:val="99"/>
    <w:semiHidden/>
    <w:qFormat/>
    <w:rsid w:val="003A5288"/>
    <w:rPr>
      <w:i/>
      <w:iCs/>
      <w:color w:val="808080"/>
    </w:rPr>
  </w:style>
  <w:style w:type="paragraph" w:styleId="Beskrivning">
    <w:name w:val="caption"/>
    <w:basedOn w:val="Normal"/>
    <w:next w:val="Normal"/>
    <w:uiPriority w:val="7"/>
    <w:qFormat/>
    <w:rsid w:val="003A5288"/>
    <w:rPr>
      <w:bCs/>
      <w:i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/>
    </w:pPr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A52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/>
    </w:pPr>
    <w:rPr>
      <w:i/>
    </w:rPr>
  </w:style>
  <w:style w:type="paragraph" w:customStyle="1" w:styleId="Ledtext">
    <w:name w:val="Ledtext"/>
    <w:basedOn w:val="Normal"/>
    <w:uiPriority w:val="14"/>
    <w:qFormat/>
    <w:rsid w:val="003A5288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3A5288"/>
    <w:rPr>
      <w:rFonts w:eastAsia="Times New Roman"/>
      <w:i/>
      <w:iCs/>
      <w:color w:val="000000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</w:style>
  <w:style w:type="character" w:customStyle="1" w:styleId="BrdtextChar">
    <w:name w:val="Brödtext Char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6"/>
    <w:rsid w:val="003A528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link w:val="Sidfot"/>
    <w:uiPriority w:val="6"/>
    <w:rsid w:val="00C6610C"/>
    <w:rPr>
      <w:szCs w:val="20"/>
      <w:lang w:eastAsia="sv-SE"/>
    </w:rPr>
  </w:style>
  <w:style w:type="character" w:customStyle="1" w:styleId="Rubrik6Char">
    <w:name w:val="Rubrik 6 Char"/>
    <w:link w:val="Rubrik6"/>
    <w:uiPriority w:val="99"/>
    <w:semiHidden/>
    <w:rsid w:val="000A7BAB"/>
    <w:rPr>
      <w:rFonts w:ascii="Arial" w:eastAsia="Times New Roman" w:hAnsi="Arial" w:cs="Times New Roman"/>
      <w:i/>
      <w:iCs/>
      <w:color w:val="134F78"/>
      <w:szCs w:val="20"/>
      <w:lang w:eastAsia="sv-SE"/>
    </w:rPr>
  </w:style>
  <w:style w:type="character" w:customStyle="1" w:styleId="Rubrik7Char">
    <w:name w:val="Rubrik 7 Char"/>
    <w:link w:val="Rubrik7"/>
    <w:uiPriority w:val="99"/>
    <w:semiHidden/>
    <w:rsid w:val="000A7BAB"/>
    <w:rPr>
      <w:rFonts w:ascii="Arial" w:eastAsia="Times New Roman" w:hAnsi="Arial" w:cs="Times New Roman"/>
      <w:i/>
      <w:iCs/>
      <w:color w:val="404040"/>
      <w:szCs w:val="20"/>
      <w:lang w:eastAsia="sv-SE"/>
    </w:rPr>
  </w:style>
  <w:style w:type="character" w:customStyle="1" w:styleId="Rubrik8Char">
    <w:name w:val="Rubrik 8 Char"/>
    <w:link w:val="Rubrik8"/>
    <w:uiPriority w:val="99"/>
    <w:semiHidden/>
    <w:rsid w:val="000A7BAB"/>
    <w:rPr>
      <w:rFonts w:ascii="Arial" w:eastAsia="Times New Roman" w:hAnsi="Arial" w:cs="Times New Roman"/>
      <w:color w:val="404040"/>
      <w:sz w:val="20"/>
      <w:szCs w:val="20"/>
      <w:lang w:eastAsia="sv-SE"/>
    </w:rPr>
  </w:style>
  <w:style w:type="character" w:customStyle="1" w:styleId="Rubrik9Char">
    <w:name w:val="Rubrik 9 Char"/>
    <w:link w:val="Rubrik9"/>
    <w:uiPriority w:val="99"/>
    <w:semiHidden/>
    <w:rsid w:val="000A7BAB"/>
    <w:rPr>
      <w:rFonts w:ascii="Arial" w:eastAsia="Times New Roman" w:hAnsi="Arial" w:cs="Times New Roman"/>
      <w:i/>
      <w:iCs/>
      <w:color w:val="404040"/>
      <w:sz w:val="20"/>
      <w:szCs w:val="20"/>
      <w:lang w:eastAsia="sv-SE"/>
    </w:rPr>
  </w:style>
  <w:style w:type="character" w:styleId="Hyperlnk">
    <w:name w:val="Hyperlink"/>
    <w:uiPriority w:val="99"/>
    <w:rsid w:val="002F45AE"/>
    <w:rPr>
      <w:color w:val="0000FF"/>
      <w:u w:val="single"/>
    </w:rPr>
  </w:style>
  <w:style w:type="paragraph" w:customStyle="1" w:styleId="rendemening">
    <w:name w:val="Ärendemening"/>
    <w:basedOn w:val="Normal"/>
    <w:next w:val="Normal"/>
    <w:rsid w:val="00AF548F"/>
    <w:pPr>
      <w:spacing w:before="1440" w:after="240"/>
    </w:pPr>
    <w:rPr>
      <w:b/>
      <w:sz w:val="28"/>
    </w:rPr>
  </w:style>
  <w:style w:type="paragraph" w:customStyle="1" w:styleId="Adressat">
    <w:name w:val="Adressat"/>
    <w:basedOn w:val="Normal"/>
    <w:rsid w:val="00AF548F"/>
    <w:pPr>
      <w:spacing w:before="0" w:after="0" w:line="270" w:lineRule="atLeast"/>
    </w:pPr>
    <w:rPr>
      <w:rFonts w:ascii="Arial" w:hAnsi="Arial"/>
    </w:rPr>
  </w:style>
  <w:style w:type="character" w:styleId="AnvndHyperlnk">
    <w:name w:val="FollowedHyperlink"/>
    <w:uiPriority w:val="99"/>
    <w:semiHidden/>
    <w:unhideWhenUsed/>
    <w:rsid w:val="0007648C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1ADE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872E1"/>
    <w:pPr>
      <w:spacing w:before="0" w:after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872E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limatanpassn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hi.se/klim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hi.se/publikationer/publikationer/extremregn-i-nuvarande-och-framtida-klimat-analyser-av-observationer-och-framtidsscenarier-1.1294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mhi.se/pd/klimat/rcp_scenario/county_analysis/rapporter_kartor/14_Vastra_Gotaland/Rapport/Framtidsklimat_i_V%C3%A4stra_G%C3%B6talands_l%C3%A4n_Klimatologi_nr_2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ersiktsplan@bollebygd.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9C94-B4C2-4685-AAEC-102F3584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2916</CharactersWithSpaces>
  <SharedDoc>false</SharedDoc>
  <HLinks>
    <vt:vector size="168" baseType="variant">
      <vt:variant>
        <vt:i4>5242933</vt:i4>
      </vt:variant>
      <vt:variant>
        <vt:i4>81</vt:i4>
      </vt:variant>
      <vt:variant>
        <vt:i4>0</vt:i4>
      </vt:variant>
      <vt:variant>
        <vt:i4>5</vt:i4>
      </vt:variant>
      <vt:variant>
        <vt:lpwstr>http://www.elforsk.se/Rapporter/?download=report&amp;rid=11_31_</vt:lpwstr>
      </vt:variant>
      <vt:variant>
        <vt:lpwstr/>
      </vt:variant>
      <vt:variant>
        <vt:i4>5505076</vt:i4>
      </vt:variant>
      <vt:variant>
        <vt:i4>78</vt:i4>
      </vt:variant>
      <vt:variant>
        <vt:i4>0</vt:i4>
      </vt:variant>
      <vt:variant>
        <vt:i4>5</vt:i4>
      </vt:variant>
      <vt:variant>
        <vt:lpwstr>http://www.elforsk.se/Rapporter/?download=report&amp;rid=11_25_</vt:lpwstr>
      </vt:variant>
      <vt:variant>
        <vt:lpwstr/>
      </vt:variant>
      <vt:variant>
        <vt:i4>3735614</vt:i4>
      </vt:variant>
      <vt:variant>
        <vt:i4>75</vt:i4>
      </vt:variant>
      <vt:variant>
        <vt:i4>0</vt:i4>
      </vt:variant>
      <vt:variant>
        <vt:i4>5</vt:i4>
      </vt:variant>
      <vt:variant>
        <vt:lpwstr>http://www.stockholm.se/PageFiles/268679/3.pdf</vt:lpwstr>
      </vt:variant>
      <vt:variant>
        <vt:lpwstr/>
      </vt:variant>
      <vt:variant>
        <vt:i4>65629</vt:i4>
      </vt:variant>
      <vt:variant>
        <vt:i4>72</vt:i4>
      </vt:variant>
      <vt:variant>
        <vt:i4>0</vt:i4>
      </vt:variant>
      <vt:variant>
        <vt:i4>5</vt:i4>
      </vt:variant>
      <vt:variant>
        <vt:lpwstr>http://www.lansstyrelsen.se/vastragotaland/SiteCollectionDocuments/Sv/manniska-och-samhalle/krisberedskap/smhi-rapport201085.pdf</vt:lpwstr>
      </vt:variant>
      <vt:variant>
        <vt:lpwstr/>
      </vt:variant>
      <vt:variant>
        <vt:i4>2490465</vt:i4>
      </vt:variant>
      <vt:variant>
        <vt:i4>69</vt:i4>
      </vt:variant>
      <vt:variant>
        <vt:i4>0</vt:i4>
      </vt:variant>
      <vt:variant>
        <vt:i4>5</vt:i4>
      </vt:variant>
      <vt:variant>
        <vt:lpwstr>http://www.swedgeo.se/upload/Publikationer/Gota alvutredningen/GAU_delrapport_27.pdf</vt:lpwstr>
      </vt:variant>
      <vt:variant>
        <vt:lpwstr/>
      </vt:variant>
      <vt:variant>
        <vt:i4>4653137</vt:i4>
      </vt:variant>
      <vt:variant>
        <vt:i4>66</vt:i4>
      </vt:variant>
      <vt:variant>
        <vt:i4>0</vt:i4>
      </vt:variant>
      <vt:variant>
        <vt:i4>5</vt:i4>
      </vt:variant>
      <vt:variant>
        <vt:lpwstr>http://www.lansstyrelsen.se/norrbotten/SiteCollectionDocuments/Sv/publikationer/miljo och klimat/rapport-klimatsammanst%c3%a4llning-fj%c3%a4llkedjan.pdf</vt:lpwstr>
      </vt:variant>
      <vt:variant>
        <vt:lpwstr/>
      </vt:variant>
      <vt:variant>
        <vt:i4>14221468</vt:i4>
      </vt:variant>
      <vt:variant>
        <vt:i4>63</vt:i4>
      </vt:variant>
      <vt:variant>
        <vt:i4>0</vt:i4>
      </vt:variant>
      <vt:variant>
        <vt:i4>5</vt:i4>
      </vt:variant>
      <vt:variant>
        <vt:lpwstr>http://www.lansstyrelsen.se/vasterbotten/SiteCollectionDocuments/Sv/miljo-och-klimat/klimat-och-energi/Aktuellt/Översiktlig klimat- och sårbarhetsanalys.pdf</vt:lpwstr>
      </vt:variant>
      <vt:variant>
        <vt:lpwstr/>
      </vt:variant>
      <vt:variant>
        <vt:i4>4522129</vt:i4>
      </vt:variant>
      <vt:variant>
        <vt:i4>60</vt:i4>
      </vt:variant>
      <vt:variant>
        <vt:i4>0</vt:i4>
      </vt:variant>
      <vt:variant>
        <vt:i4>5</vt:i4>
      </vt:variant>
      <vt:variant>
        <vt:lpwstr>http://www.lansstyrelsen.se/vasternorrland/SiteCollectionDocuments/Sv/miljo-och-klimat/klimat-och-energi/Översiktlig Klimat- och sårbarhetsanalys Västernorrland.pdf</vt:lpwstr>
      </vt:variant>
      <vt:variant>
        <vt:lpwstr/>
      </vt:variant>
      <vt:variant>
        <vt:i4>3408125</vt:i4>
      </vt:variant>
      <vt:variant>
        <vt:i4>57</vt:i4>
      </vt:variant>
      <vt:variant>
        <vt:i4>0</vt:i4>
      </vt:variant>
      <vt:variant>
        <vt:i4>5</vt:i4>
      </vt:variant>
      <vt:variant>
        <vt:lpwstr>http://www.lansstyrelsen.se/kronoberg/SiteCollectionDocuments/Sv/miljo-och-klimat/klimat-och-energi/klimatanpassning/SMHIRegional_klimat_och_sårbarhetsanalys_Kronoberg.pdf</vt:lpwstr>
      </vt:variant>
      <vt:variant>
        <vt:lpwstr/>
      </vt:variant>
      <vt:variant>
        <vt:i4>3080240</vt:i4>
      </vt:variant>
      <vt:variant>
        <vt:i4>54</vt:i4>
      </vt:variant>
      <vt:variant>
        <vt:i4>0</vt:i4>
      </vt:variant>
      <vt:variant>
        <vt:i4>5</vt:i4>
      </vt:variant>
      <vt:variant>
        <vt:lpwstr>http://www.lansstyrelsen.se/gavleborg/SiteCollectionDocuments/Sv/publikationer/2010/RKS_Gavleborg_2010.pdf</vt:lpwstr>
      </vt:variant>
      <vt:variant>
        <vt:lpwstr/>
      </vt:variant>
      <vt:variant>
        <vt:i4>2949242</vt:i4>
      </vt:variant>
      <vt:variant>
        <vt:i4>51</vt:i4>
      </vt:variant>
      <vt:variant>
        <vt:i4>0</vt:i4>
      </vt:variant>
      <vt:variant>
        <vt:i4>5</vt:i4>
      </vt:variant>
      <vt:variant>
        <vt:lpwstr>http://www.lansstyrelsen.se/stockholm/SiteCollectionDocuments/Sv/miljo-och-klimat/klimat-och-energi/klimatanpassning/klimatanpassningsprojekt/Regional-klimatsammanstallning-Lst-Stockholm.pdf</vt:lpwstr>
      </vt:variant>
      <vt:variant>
        <vt:lpwstr/>
      </vt:variant>
      <vt:variant>
        <vt:i4>7667803</vt:i4>
      </vt:variant>
      <vt:variant>
        <vt:i4>48</vt:i4>
      </vt:variant>
      <vt:variant>
        <vt:i4>0</vt:i4>
      </vt:variant>
      <vt:variant>
        <vt:i4>5</vt:i4>
      </vt:variant>
      <vt:variant>
        <vt:lpwstr>http://www.lansstyrelsen.se/orebro/SiteCollectionDocuments/Sv/publikationer/2011/2011_20_klimatanalys_for_Orebro_lan.pdf</vt:lpwstr>
      </vt:variant>
      <vt:variant>
        <vt:lpwstr/>
      </vt:variant>
      <vt:variant>
        <vt:i4>2818107</vt:i4>
      </vt:variant>
      <vt:variant>
        <vt:i4>45</vt:i4>
      </vt:variant>
      <vt:variant>
        <vt:i4>0</vt:i4>
      </vt:variant>
      <vt:variant>
        <vt:i4>5</vt:i4>
      </vt:variant>
      <vt:variant>
        <vt:lpwstr>http://www.lansstyrelsen.se/norrbotten/SiteCollectionDocuments/Sv/publikationer/miljo och klimat/Anpassning klimat/SMHI_Klimatanalys_Norrbotten_111117_webb.pdf</vt:lpwstr>
      </vt:variant>
      <vt:variant>
        <vt:lpwstr/>
      </vt:variant>
      <vt:variant>
        <vt:i4>5898324</vt:i4>
      </vt:variant>
      <vt:variant>
        <vt:i4>42</vt:i4>
      </vt:variant>
      <vt:variant>
        <vt:i4>0</vt:i4>
      </vt:variant>
      <vt:variant>
        <vt:i4>5</vt:i4>
      </vt:variant>
      <vt:variant>
        <vt:lpwstr>http://www.lansstyrelsen.se/vastragotaland/SiteCollectionDocuments/Sv/miljo-och-klimat/klimat-och-energi/klimatanalys-smhi-vastragotaland.pdf</vt:lpwstr>
      </vt:variant>
      <vt:variant>
        <vt:lpwstr/>
      </vt:variant>
      <vt:variant>
        <vt:i4>6357054</vt:i4>
      </vt:variant>
      <vt:variant>
        <vt:i4>39</vt:i4>
      </vt:variant>
      <vt:variant>
        <vt:i4>0</vt:i4>
      </vt:variant>
      <vt:variant>
        <vt:i4>5</vt:i4>
      </vt:variant>
      <vt:variant>
        <vt:lpwstr>http://www.lansstyrelsen.se/blekinge/SiteCollectionDocuments/Sv/publikationer/rapporter/2012/SMHI-129091-v1C-Klimatanalys-Blekinge-lan.pdf</vt:lpwstr>
      </vt:variant>
      <vt:variant>
        <vt:lpwstr/>
      </vt:variant>
      <vt:variant>
        <vt:i4>6946943</vt:i4>
      </vt:variant>
      <vt:variant>
        <vt:i4>36</vt:i4>
      </vt:variant>
      <vt:variant>
        <vt:i4>0</vt:i4>
      </vt:variant>
      <vt:variant>
        <vt:i4>5</vt:i4>
      </vt:variant>
      <vt:variant>
        <vt:lpwstr>http://www.lansstyrelsen.se/skane/SiteCollectionDocuments/Sv/miljo-och-klimat/klimat-och-energi/klimatanpassning/kunskapsunderlag/SMHI_klimatanalys_2012.pdf</vt:lpwstr>
      </vt:variant>
      <vt:variant>
        <vt:lpwstr/>
      </vt:variant>
      <vt:variant>
        <vt:i4>3145848</vt:i4>
      </vt:variant>
      <vt:variant>
        <vt:i4>33</vt:i4>
      </vt:variant>
      <vt:variant>
        <vt:i4>0</vt:i4>
      </vt:variant>
      <vt:variant>
        <vt:i4>5</vt:i4>
      </vt:variant>
      <vt:variant>
        <vt:lpwstr>http://www.lansstyrelsen.se/jonkoping/SiteCollectionDocuments/Sv/publikationer/2012/2012-09.pdf</vt:lpwstr>
      </vt:variant>
      <vt:variant>
        <vt:lpwstr/>
      </vt:variant>
      <vt:variant>
        <vt:i4>262291</vt:i4>
      </vt:variant>
      <vt:variant>
        <vt:i4>30</vt:i4>
      </vt:variant>
      <vt:variant>
        <vt:i4>0</vt:i4>
      </vt:variant>
      <vt:variant>
        <vt:i4>5</vt:i4>
      </vt:variant>
      <vt:variant>
        <vt:lpwstr>http://www.lansstyrelsen.se/vastmanland/SiteCollectionDocuments/Sv/miljo-och-klimat/klimat-och-energi/SMHI-Klimatanalys för Västmanlands län.pdf</vt:lpwstr>
      </vt:variant>
      <vt:variant>
        <vt:lpwstr/>
      </vt:variant>
      <vt:variant>
        <vt:i4>3932258</vt:i4>
      </vt:variant>
      <vt:variant>
        <vt:i4>27</vt:i4>
      </vt:variant>
      <vt:variant>
        <vt:i4>0</vt:i4>
      </vt:variant>
      <vt:variant>
        <vt:i4>5</vt:i4>
      </vt:variant>
      <vt:variant>
        <vt:lpwstr>http://www.lansstyrelsen.se/uppsala/SiteCollectionDocuments/Sv/publikationer/2013/klimatanalys-for-uppsala-lan.pdf</vt:lpwstr>
      </vt:variant>
      <vt:variant>
        <vt:lpwstr/>
      </vt:variant>
      <vt:variant>
        <vt:i4>7012387</vt:i4>
      </vt:variant>
      <vt:variant>
        <vt:i4>24</vt:i4>
      </vt:variant>
      <vt:variant>
        <vt:i4>0</vt:i4>
      </vt:variant>
      <vt:variant>
        <vt:i4>5</vt:i4>
      </vt:variant>
      <vt:variant>
        <vt:lpwstr>http://www.smhi.se/klimat/framtidens-klimat/framtidsklimat-i-sveriges-lan-enligt-rcp-scenarier-1.95384</vt:lpwstr>
      </vt:variant>
      <vt:variant>
        <vt:lpwstr/>
      </vt:variant>
      <vt:variant>
        <vt:i4>1769584</vt:i4>
      </vt:variant>
      <vt:variant>
        <vt:i4>21</vt:i4>
      </vt:variant>
      <vt:variant>
        <vt:i4>0</vt:i4>
      </vt:variant>
      <vt:variant>
        <vt:i4>5</vt:i4>
      </vt:variant>
      <vt:variant>
        <vt:lpwstr>mailto:exp.hkv@mil.se</vt:lpwstr>
      </vt:variant>
      <vt:variant>
        <vt:lpwstr/>
      </vt:variant>
      <vt:variant>
        <vt:i4>7733362</vt:i4>
      </vt:variant>
      <vt:variant>
        <vt:i4>18</vt:i4>
      </vt:variant>
      <vt:variant>
        <vt:i4>0</vt:i4>
      </vt:variant>
      <vt:variant>
        <vt:i4>5</vt:i4>
      </vt:variant>
      <vt:variant>
        <vt:lpwstr>http://www.mil.se/</vt:lpwstr>
      </vt:variant>
      <vt:variant>
        <vt:lpwstr/>
      </vt:variant>
      <vt:variant>
        <vt:i4>6357028</vt:i4>
      </vt:variant>
      <vt:variant>
        <vt:i4>15</vt:i4>
      </vt:variant>
      <vt:variant>
        <vt:i4>0</vt:i4>
      </vt:variant>
      <vt:variant>
        <vt:i4>5</vt:i4>
      </vt:variant>
      <vt:variant>
        <vt:lpwstr>http://www.klimatanpassning.se/</vt:lpwstr>
      </vt:variant>
      <vt:variant>
        <vt:lpwstr/>
      </vt:variant>
      <vt:variant>
        <vt:i4>6619251</vt:i4>
      </vt:variant>
      <vt:variant>
        <vt:i4>12</vt:i4>
      </vt:variant>
      <vt:variant>
        <vt:i4>0</vt:i4>
      </vt:variant>
      <vt:variant>
        <vt:i4>5</vt:i4>
      </vt:variant>
      <vt:variant>
        <vt:lpwstr>https://www.smhi.se/klimat</vt:lpwstr>
      </vt:variant>
      <vt:variant>
        <vt:lpwstr/>
      </vt:variant>
      <vt:variant>
        <vt:i4>7602275</vt:i4>
      </vt:variant>
      <vt:variant>
        <vt:i4>9</vt:i4>
      </vt:variant>
      <vt:variant>
        <vt:i4>0</vt:i4>
      </vt:variant>
      <vt:variant>
        <vt:i4>5</vt:i4>
      </vt:variant>
      <vt:variant>
        <vt:lpwstr>https://www.smhi.se/publikationer/publikationer/extremregn-i-nuvarande-och-framtida-klimat-analyser-av-observationer-och-framtidsscenarier-1.129407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https://www.smhi.se/klimat/framtidens-klimat/lansanalyser</vt:lpwstr>
      </vt:variant>
      <vt:variant>
        <vt:lpwstr/>
      </vt:variant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https://www.smhi.se/klimat/havet-och-klimatet/havsnivaer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mailto:investeringsprojekt@trafikverket.se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Wern</dc:creator>
  <cp:lastModifiedBy>Åhs Eva</cp:lastModifiedBy>
  <cp:revision>2</cp:revision>
  <cp:lastPrinted>2010-10-04T07:29:00Z</cp:lastPrinted>
  <dcterms:created xsi:type="dcterms:W3CDTF">2020-12-17T10:08:00Z</dcterms:created>
  <dcterms:modified xsi:type="dcterms:W3CDTF">2020-12-17T10:08:00Z</dcterms:modified>
</cp:coreProperties>
</file>